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B809" w14:textId="7F876DB5" w:rsidR="00AB56BE" w:rsidRDefault="004C5E8C" w:rsidP="004C5E8C">
      <w:pPr>
        <w:jc w:val="center"/>
      </w:pPr>
      <w:r w:rsidRPr="00327A03">
        <w:rPr>
          <w:noProof/>
        </w:rPr>
        <w:drawing>
          <wp:inline distT="0" distB="0" distL="0" distR="0" wp14:anchorId="0988BEA8" wp14:editId="70039369">
            <wp:extent cx="1370958" cy="912310"/>
            <wp:effectExtent l="0" t="0" r="1270" b="2540"/>
            <wp:docPr id="2" name="Picture 2" descr="Organiz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ati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67" cy="9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79B0" w14:textId="1F00E7DA" w:rsidR="004C5E8C" w:rsidRPr="004C5E8C" w:rsidRDefault="004C5E8C" w:rsidP="004C5E8C">
      <w:pPr>
        <w:pStyle w:val="NoSpacing"/>
        <w:jc w:val="center"/>
        <w:rPr>
          <w:b/>
          <w:bCs/>
          <w:sz w:val="32"/>
          <w:szCs w:val="32"/>
        </w:rPr>
      </w:pPr>
      <w:r w:rsidRPr="004C5E8C">
        <w:rPr>
          <w:b/>
          <w:bCs/>
          <w:sz w:val="32"/>
          <w:szCs w:val="32"/>
        </w:rPr>
        <w:t>Head Athletic Therapist</w:t>
      </w:r>
    </w:p>
    <w:p w14:paraId="66ED18EB" w14:textId="77777777" w:rsidR="006C0BFA" w:rsidRDefault="004C5E8C" w:rsidP="004C5E8C">
      <w:pPr>
        <w:pStyle w:val="NoSpacing"/>
        <w:jc w:val="center"/>
        <w:rPr>
          <w:b/>
          <w:bCs/>
          <w:sz w:val="32"/>
          <w:szCs w:val="32"/>
        </w:rPr>
      </w:pPr>
      <w:r w:rsidRPr="004C5E8C">
        <w:rPr>
          <w:b/>
          <w:bCs/>
          <w:sz w:val="32"/>
          <w:szCs w:val="32"/>
        </w:rPr>
        <w:t>Duties &amp; Responsibilities</w:t>
      </w:r>
    </w:p>
    <w:p w14:paraId="13B347B1" w14:textId="50766904" w:rsidR="004C5E8C" w:rsidRDefault="006C0BFA" w:rsidP="004C5E8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A20E1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</w:t>
      </w:r>
      <w:r w:rsidR="00A20E1E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Season</w:t>
      </w:r>
      <w:r w:rsidR="004C5E8C" w:rsidRPr="004C5E8C">
        <w:rPr>
          <w:b/>
          <w:bCs/>
          <w:sz w:val="32"/>
          <w:szCs w:val="32"/>
        </w:rPr>
        <w:t xml:space="preserve"> </w:t>
      </w:r>
    </w:p>
    <w:p w14:paraId="09756BF4" w14:textId="77777777" w:rsidR="004C5E8C" w:rsidRDefault="004C5E8C" w:rsidP="004C5E8C">
      <w:pPr>
        <w:pStyle w:val="NoSpacing"/>
        <w:jc w:val="center"/>
        <w:rPr>
          <w:b/>
          <w:bCs/>
          <w:sz w:val="32"/>
          <w:szCs w:val="32"/>
        </w:rPr>
      </w:pPr>
    </w:p>
    <w:p w14:paraId="3FB1D6E3" w14:textId="7A3E92D3" w:rsidR="004C5E8C" w:rsidRDefault="004C5E8C" w:rsidP="004C5E8C">
      <w:pPr>
        <w:pStyle w:val="NoSpacing"/>
      </w:pPr>
      <w:r w:rsidRPr="004C5E8C">
        <w:t>Below are listed the minimum requirements, duties and responsibilities York Simcoe Express Hockey Association</w:t>
      </w:r>
      <w:r>
        <w:t xml:space="preserve"> (YSEHA)</w:t>
      </w:r>
      <w:r w:rsidRPr="004C5E8C">
        <w:t xml:space="preserve"> is expecting from the position of Head Athletic Therapist.</w:t>
      </w:r>
      <w:r>
        <w:t xml:space="preserve"> Peak activities and greatest demands will be in season which begins late August (sanctioned YSE activities can start) to end of April (conclusion of spring tryouts).</w:t>
      </w:r>
    </w:p>
    <w:p w14:paraId="327D056E" w14:textId="77777777" w:rsidR="004C5E8C" w:rsidRDefault="004C5E8C" w:rsidP="004C5E8C">
      <w:pPr>
        <w:pStyle w:val="NoSpacing"/>
      </w:pPr>
    </w:p>
    <w:p w14:paraId="7A8AC0CE" w14:textId="38FFFCF3" w:rsidR="004C5E8C" w:rsidRDefault="00E0214A" w:rsidP="002E4ECC">
      <w:pPr>
        <w:pStyle w:val="NoSpacing"/>
        <w:numPr>
          <w:ilvl w:val="0"/>
          <w:numId w:val="2"/>
        </w:numPr>
      </w:pPr>
      <w:r>
        <w:t xml:space="preserve">Communication to all YSEHA Team (U10 to U18) Trainers, Coaches and Managers </w:t>
      </w:r>
    </w:p>
    <w:p w14:paraId="4EFD8BB7" w14:textId="1EAD4CDF" w:rsidR="00956FAE" w:rsidRDefault="00956FAE" w:rsidP="002E4ECC">
      <w:pPr>
        <w:pStyle w:val="NoSpacing"/>
        <w:numPr>
          <w:ilvl w:val="0"/>
          <w:numId w:val="2"/>
        </w:numPr>
      </w:pPr>
      <w:r>
        <w:t>Communicate all concerns to the YSEHA Board, VP of Hockey Operations</w:t>
      </w:r>
      <w:r w:rsidR="00260191">
        <w:t xml:space="preserve"> (VPHO)</w:t>
      </w:r>
      <w:r>
        <w:t xml:space="preserve"> the positions direct report </w:t>
      </w:r>
    </w:p>
    <w:p w14:paraId="33A7ADA0" w14:textId="173EB570" w:rsidR="00E0214A" w:rsidRDefault="00E0214A" w:rsidP="002E4ECC">
      <w:pPr>
        <w:pStyle w:val="NoSpacing"/>
        <w:numPr>
          <w:ilvl w:val="0"/>
          <w:numId w:val="2"/>
        </w:numPr>
      </w:pPr>
      <w:r>
        <w:t>Work with YSE Treasurer to establish A</w:t>
      </w:r>
      <w:r w:rsidR="003159AD">
        <w:t xml:space="preserve">thletic Therapist (AT) </w:t>
      </w:r>
      <w:r>
        <w:t>Game Rates</w:t>
      </w:r>
      <w:r w:rsidR="003159AD">
        <w:t xml:space="preserve"> in April for the following season</w:t>
      </w:r>
    </w:p>
    <w:p w14:paraId="0B0CE39F" w14:textId="0134C67A" w:rsidR="00E0214A" w:rsidRDefault="00E0214A" w:rsidP="002E4ECC">
      <w:pPr>
        <w:pStyle w:val="NoSpacing"/>
        <w:numPr>
          <w:ilvl w:val="0"/>
          <w:numId w:val="2"/>
        </w:numPr>
      </w:pPr>
      <w:r>
        <w:t xml:space="preserve">Ensure that all YSEHA Teams appoint the appropriate Trainer / Athletic Therapist for its respective team in a timely manner post spring tryouts (30 days) </w:t>
      </w:r>
    </w:p>
    <w:p w14:paraId="6EA6480E" w14:textId="6E50AC1A" w:rsidR="003159AD" w:rsidRDefault="003159AD" w:rsidP="002E4ECC">
      <w:pPr>
        <w:pStyle w:val="NoSpacing"/>
        <w:numPr>
          <w:ilvl w:val="0"/>
          <w:numId w:val="2"/>
        </w:numPr>
      </w:pPr>
      <w:r>
        <w:t xml:space="preserve">Ensure all appointed Trainers complete the OMHA Trainers Course (HTCP Level 1) prior to July 1 for team rostering purposes </w:t>
      </w:r>
    </w:p>
    <w:p w14:paraId="6F49F520" w14:textId="7FFA498F" w:rsidR="003159AD" w:rsidRDefault="003159AD" w:rsidP="002E4ECC">
      <w:pPr>
        <w:pStyle w:val="NoSpacing"/>
        <w:numPr>
          <w:ilvl w:val="0"/>
          <w:numId w:val="2"/>
        </w:numPr>
      </w:pPr>
      <w:r>
        <w:t xml:space="preserve">Distribute the necessary forms and paperwork that Trainers / AT’s will need to have completed prior to the start of the season and use in season </w:t>
      </w:r>
    </w:p>
    <w:p w14:paraId="4DD52AF7" w14:textId="34206680" w:rsidR="003159AD" w:rsidRDefault="003159AD" w:rsidP="002E4ECC">
      <w:pPr>
        <w:pStyle w:val="NoSpacing"/>
        <w:numPr>
          <w:ilvl w:val="0"/>
          <w:numId w:val="2"/>
        </w:numPr>
      </w:pPr>
      <w:r>
        <w:t xml:space="preserve">Communicate to Trainers / AT’s what paperwork / forms need to be completed, kept and file or distributed, to whom and what time frame </w:t>
      </w:r>
    </w:p>
    <w:p w14:paraId="2754F42E" w14:textId="0C6E4114" w:rsidR="003159AD" w:rsidRDefault="003159AD" w:rsidP="002E4ECC">
      <w:pPr>
        <w:pStyle w:val="NoSpacing"/>
        <w:numPr>
          <w:ilvl w:val="0"/>
          <w:numId w:val="2"/>
        </w:numPr>
      </w:pPr>
      <w:r>
        <w:t xml:space="preserve">Assist Trainers / AT’s with paperwork documenting injuries when necessary </w:t>
      </w:r>
    </w:p>
    <w:p w14:paraId="6D132F78" w14:textId="1BA8AEF1" w:rsidR="003159AD" w:rsidRDefault="003159AD" w:rsidP="002E4ECC">
      <w:pPr>
        <w:pStyle w:val="NoSpacing"/>
        <w:numPr>
          <w:ilvl w:val="0"/>
          <w:numId w:val="2"/>
        </w:numPr>
      </w:pPr>
      <w:r>
        <w:t>Available to answer Trainer / AT questions that may arise during a season</w:t>
      </w:r>
    </w:p>
    <w:p w14:paraId="4A1791D7" w14:textId="716CE561" w:rsidR="003159AD" w:rsidRDefault="003159AD" w:rsidP="002E4ECC">
      <w:pPr>
        <w:pStyle w:val="NoSpacing"/>
        <w:numPr>
          <w:ilvl w:val="0"/>
          <w:numId w:val="2"/>
        </w:numPr>
      </w:pPr>
      <w:r>
        <w:t xml:space="preserve">Manage injuries across the age groups and advise the </w:t>
      </w:r>
      <w:r w:rsidR="00A70729">
        <w:t xml:space="preserve">VPHO </w:t>
      </w:r>
      <w:r>
        <w:t xml:space="preserve">of </w:t>
      </w:r>
      <w:r w:rsidR="0008298D">
        <w:t xml:space="preserve">any significant </w:t>
      </w:r>
      <w:r>
        <w:t xml:space="preserve">injuries (in </w:t>
      </w:r>
      <w:r w:rsidR="005F4D2C">
        <w:t xml:space="preserve">the event a </w:t>
      </w:r>
      <w:r>
        <w:t>player</w:t>
      </w:r>
      <w:r w:rsidR="005F4D2C">
        <w:t xml:space="preserve"> is </w:t>
      </w:r>
      <w:r>
        <w:t>out for extended periods of time, etc.)</w:t>
      </w:r>
    </w:p>
    <w:p w14:paraId="6E104ECB" w14:textId="5AB9C02F" w:rsidR="00E65B89" w:rsidRDefault="00E65B89" w:rsidP="002E4ECC">
      <w:pPr>
        <w:pStyle w:val="NoSpacing"/>
        <w:numPr>
          <w:ilvl w:val="0"/>
          <w:numId w:val="2"/>
        </w:numPr>
      </w:pPr>
      <w:r>
        <w:t>Manage/communicate with parents if there is concern over return to play </w:t>
      </w:r>
    </w:p>
    <w:p w14:paraId="52B8D63D" w14:textId="4520E5A7" w:rsidR="00E65B89" w:rsidRDefault="00E65B89" w:rsidP="002E4ECC">
      <w:pPr>
        <w:pStyle w:val="NoSpacing"/>
        <w:numPr>
          <w:ilvl w:val="0"/>
          <w:numId w:val="2"/>
        </w:numPr>
      </w:pPr>
      <w:r>
        <w:t>Manage/educate parents for teams where there isn’t a certified Athletic Therapist on the bench on injuries and next steps if team trainers need assistance</w:t>
      </w:r>
    </w:p>
    <w:p w14:paraId="186A5CEA" w14:textId="74BED74F" w:rsidR="00E65B89" w:rsidRDefault="00E65B89" w:rsidP="002E4ECC">
      <w:pPr>
        <w:pStyle w:val="NoSpacing"/>
        <w:numPr>
          <w:ilvl w:val="0"/>
          <w:numId w:val="2"/>
        </w:numPr>
      </w:pPr>
      <w:r>
        <w:t>Help find coverage for therapists/trainers if people are away/sick etc.</w:t>
      </w:r>
    </w:p>
    <w:p w14:paraId="7FDCB2DB" w14:textId="390B2038" w:rsidR="00E65B89" w:rsidRDefault="00E65B89" w:rsidP="002E4ECC">
      <w:pPr>
        <w:pStyle w:val="NoSpacing"/>
        <w:numPr>
          <w:ilvl w:val="0"/>
          <w:numId w:val="2"/>
        </w:numPr>
      </w:pPr>
      <w:r>
        <w:t>Develop Trainer / AT “at large” list (work with registrar on getting them in the HCR system)</w:t>
      </w:r>
    </w:p>
    <w:p w14:paraId="1DBF1960" w14:textId="7ADFE479" w:rsidR="00E65B89" w:rsidRDefault="00E65B89" w:rsidP="002E4ECC">
      <w:pPr>
        <w:pStyle w:val="NoSpacing"/>
        <w:numPr>
          <w:ilvl w:val="0"/>
          <w:numId w:val="2"/>
        </w:numPr>
      </w:pPr>
      <w:r>
        <w:t>Organize Trainer / AT coverage for spring tryouts </w:t>
      </w:r>
    </w:p>
    <w:p w14:paraId="72420D4C" w14:textId="77777777" w:rsidR="002E4ECC" w:rsidRDefault="002E4ECC" w:rsidP="002E4ECC">
      <w:pPr>
        <w:pStyle w:val="NoSpacing"/>
      </w:pPr>
    </w:p>
    <w:p w14:paraId="2CF17157" w14:textId="5E25F219" w:rsidR="00E65B89" w:rsidRDefault="00E65B89" w:rsidP="00E65B89">
      <w:pPr>
        <w:pStyle w:val="NoSpacing"/>
      </w:pPr>
      <w:r>
        <w:t>YSEHA will provide the Head Athletic Therapist with an annual Honorarium in the amount of $1,000 of which $500 will be paid in September and $500 in February of each year.</w:t>
      </w:r>
      <w:r w:rsidR="006C0BFA">
        <w:t xml:space="preserve"> In the event a full season services (late August to end of April) are not completed a pro-rated Honorarium will be applied. </w:t>
      </w:r>
    </w:p>
    <w:p w14:paraId="7D8EC331" w14:textId="0360022F" w:rsidR="006C0BFA" w:rsidRDefault="006C0BFA" w:rsidP="00E65B89">
      <w:pPr>
        <w:pStyle w:val="NoSpacing"/>
      </w:pPr>
      <w:r>
        <w:t xml:space="preserve">Any additional expenses that may be incurred by the Head Athletic Therapist are subject to YSEHA Board Approval in advance. </w:t>
      </w:r>
    </w:p>
    <w:p w14:paraId="7B7A427E" w14:textId="77777777" w:rsidR="006C0BFA" w:rsidRDefault="006C0BFA" w:rsidP="00E65B89">
      <w:pPr>
        <w:pStyle w:val="NoSpacing"/>
      </w:pPr>
    </w:p>
    <w:p w14:paraId="03661CBE" w14:textId="77777777" w:rsidR="00E65B89" w:rsidRDefault="00E65B89" w:rsidP="00E65B89"/>
    <w:p w14:paraId="298F3C24" w14:textId="51A4BF5F" w:rsidR="00E65B89" w:rsidRDefault="006C0BFA" w:rsidP="00E65B89">
      <w:r>
        <w:t>_____________________________</w:t>
      </w:r>
      <w:r>
        <w:tab/>
        <w:t xml:space="preserve">         _____________________________                    _______________________</w:t>
      </w:r>
    </w:p>
    <w:p w14:paraId="3586C3E3" w14:textId="6C25E651" w:rsidR="006C0BFA" w:rsidRDefault="006C0BFA" w:rsidP="00E65B89">
      <w:r>
        <w:t xml:space="preserve">                 Print Name </w:t>
      </w:r>
      <w:r>
        <w:tab/>
      </w:r>
      <w:r>
        <w:tab/>
      </w:r>
      <w:r>
        <w:tab/>
      </w:r>
      <w:r>
        <w:tab/>
      </w:r>
      <w:r>
        <w:tab/>
        <w:t xml:space="preserve">   Signature </w:t>
      </w:r>
      <w:r>
        <w:tab/>
      </w:r>
      <w:r>
        <w:tab/>
      </w:r>
      <w:r>
        <w:tab/>
      </w:r>
      <w:r>
        <w:tab/>
        <w:t xml:space="preserve">            Date </w:t>
      </w:r>
    </w:p>
    <w:p w14:paraId="6E0521F3" w14:textId="77777777" w:rsidR="006C0BFA" w:rsidRPr="004C5E8C" w:rsidRDefault="006C0BFA" w:rsidP="00E65B89"/>
    <w:sectPr w:rsidR="006C0BFA" w:rsidRPr="004C5E8C" w:rsidSect="004C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5FB9"/>
    <w:multiLevelType w:val="hybridMultilevel"/>
    <w:tmpl w:val="2A5C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14C3"/>
    <w:multiLevelType w:val="hybridMultilevel"/>
    <w:tmpl w:val="5A3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5097">
    <w:abstractNumId w:val="0"/>
  </w:num>
  <w:num w:numId="2" w16cid:durableId="38587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8C"/>
    <w:rsid w:val="000676E0"/>
    <w:rsid w:val="0008298D"/>
    <w:rsid w:val="000B58B7"/>
    <w:rsid w:val="00260191"/>
    <w:rsid w:val="002E4ECC"/>
    <w:rsid w:val="003159AD"/>
    <w:rsid w:val="004C5E8C"/>
    <w:rsid w:val="005659EB"/>
    <w:rsid w:val="005734F6"/>
    <w:rsid w:val="005C6817"/>
    <w:rsid w:val="005D0BDE"/>
    <w:rsid w:val="005F4D2C"/>
    <w:rsid w:val="006C0BFA"/>
    <w:rsid w:val="00735564"/>
    <w:rsid w:val="00956FAE"/>
    <w:rsid w:val="009E1609"/>
    <w:rsid w:val="009F0AB2"/>
    <w:rsid w:val="00A20E1E"/>
    <w:rsid w:val="00A525A1"/>
    <w:rsid w:val="00A70729"/>
    <w:rsid w:val="00AB56BE"/>
    <w:rsid w:val="00CA4C94"/>
    <w:rsid w:val="00DA542D"/>
    <w:rsid w:val="00E0214A"/>
    <w:rsid w:val="00E65B89"/>
    <w:rsid w:val="00F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AB1C"/>
  <w15:chartTrackingRefBased/>
  <w15:docId w15:val="{454AEF59-7943-428D-A564-D737B76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E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E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E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E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E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E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E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E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E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E8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C5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Schmidt</dc:creator>
  <cp:keywords/>
  <dc:description/>
  <cp:lastModifiedBy>Kristina McKercher</cp:lastModifiedBy>
  <cp:revision>2</cp:revision>
  <dcterms:created xsi:type="dcterms:W3CDTF">2025-07-06T00:08:00Z</dcterms:created>
  <dcterms:modified xsi:type="dcterms:W3CDTF">2025-07-06T00:08:00Z</dcterms:modified>
</cp:coreProperties>
</file>