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E199" w14:textId="77777777" w:rsidR="006B29EF" w:rsidRDefault="006B29EF">
      <w:pPr>
        <w:rPr>
          <w:b/>
          <w:bCs/>
        </w:rPr>
      </w:pPr>
      <w:r w:rsidRPr="006B29EF">
        <w:rPr>
          <w:b/>
          <w:bCs/>
        </w:rPr>
        <w:t>By-laws Notice</w:t>
      </w:r>
    </w:p>
    <w:p w14:paraId="056A23D3" w14:textId="0FCF9CE6" w:rsidR="000F23CB" w:rsidRDefault="006B29EF">
      <w:r w:rsidRPr="006B29EF">
        <w:br/>
        <w:t>Our by-laws are currently under Board review. A draft document was posted in error and has been removed. Once the Board approves the updated by-laws, the final version will be published here. For governance document requests in the interim, please </w:t>
      </w:r>
      <w:hyperlink r:id="rId4" w:tooltip="mailto:contact%3Ayseboardsecretary@gmail.com" w:history="1">
        <w:r w:rsidRPr="006B29EF">
          <w:rPr>
            <w:rStyle w:val="Hyperlink"/>
          </w:rPr>
          <w:t>contact:yseboardsecretary@gmail.com</w:t>
        </w:r>
      </w:hyperlink>
    </w:p>
    <w:sectPr w:rsidR="000F2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EF"/>
    <w:rsid w:val="000F23CB"/>
    <w:rsid w:val="004216C3"/>
    <w:rsid w:val="006B29EF"/>
    <w:rsid w:val="00804F22"/>
    <w:rsid w:val="0081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424B"/>
  <w15:chartTrackingRefBased/>
  <w15:docId w15:val="{C36ED5CC-3554-439C-AC7C-273D12B9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9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9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%3Ayseboard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McKercher</dc:creator>
  <cp:keywords/>
  <dc:description/>
  <cp:lastModifiedBy>Kristina McKercher</cp:lastModifiedBy>
  <cp:revision>1</cp:revision>
  <dcterms:created xsi:type="dcterms:W3CDTF">2026-02-27T14:49:00Z</dcterms:created>
  <dcterms:modified xsi:type="dcterms:W3CDTF">2026-02-27T14:50:00Z</dcterms:modified>
</cp:coreProperties>
</file>